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tLeast" w:line="480" w:before="0" w:after="480"/>
        <w:jc w:val="center"/>
        <w:rPr>
          <w:rFonts w:ascii="Arial" w:hAnsi="Arial" w:eastAsia="Times New Roman" w:cs="Arial"/>
          <w:color w:val="212529"/>
          <w:spacing w:val="29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Arial" w:ascii="Arial" w:hAnsi="Arial"/>
          <w:b/>
          <w:bCs/>
          <w:color w:val="212529"/>
          <w:spacing w:val="29"/>
          <w:sz w:val="24"/>
          <w:szCs w:val="24"/>
          <w:lang w:eastAsia="pl-PL"/>
        </w:rPr>
        <w:t>KLAUZULA INFORMACYJNA</w:t>
      </w:r>
      <w:r>
        <w:rPr>
          <w:rFonts w:eastAsia="Times New Roman" w:cs="Arial" w:ascii="Arial" w:hAnsi="Arial"/>
          <w:color w:val="212529"/>
          <w:spacing w:val="29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b/>
          <w:bCs/>
          <w:color w:val="212529"/>
          <w:spacing w:val="29"/>
          <w:sz w:val="24"/>
          <w:szCs w:val="24"/>
          <w:lang w:eastAsia="pl-PL"/>
        </w:rPr>
        <w:t>o przetwarzaniu danych osobowych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ogólnego rozporządzenia o ochronie danych osobowych z dnia 27 kwietnia 2016 roku </w:t>
        <w:br/>
        <w:t>(Dz.Urz. UE L 119 z 04.05.2016) informuję iż:</w:t>
      </w:r>
    </w:p>
    <w:p>
      <w:pPr>
        <w:pStyle w:val="Akapitzlist1"/>
        <w:numPr>
          <w:ilvl w:val="0"/>
          <w:numId w:val="1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klientów Powiatowego Inspektoratu Nadzoru Budowlanego Miasta Tarnobrzeg  jest Powiatowy Inspektor Nadzoru Budowlanego Miasta Tarnobrzeg z siedzibą </w:t>
        <w:br/>
        <w:t>w Tarnobrzegu ul. Kościuszki 30, 39-400 Tarnobrzeg.</w:t>
      </w:r>
    </w:p>
    <w:p>
      <w:pPr>
        <w:pStyle w:val="Akapitzlist1"/>
        <w:numPr>
          <w:ilvl w:val="0"/>
          <w:numId w:val="1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przetwarzane są wyłącznie w celu wypełnienia obowiązku prawnego ciążącego </w:t>
        <w:br/>
        <w:t xml:space="preserve">na Administratorze, na podstawie art. 6 ust. 1 lit. c, bądź wykonania zadania realizowanego w interesie publicznym lub w ramach sprawowania władzy publicznej powierzonej Administratorowi, </w:t>
        <w:br/>
        <w:t>na podstawie art. 6 ust. 1 lit. e w/w rozporządzenia.</w:t>
      </w:r>
    </w:p>
    <w:p>
      <w:pPr>
        <w:pStyle w:val="Akapitzlist1"/>
        <w:numPr>
          <w:ilvl w:val="0"/>
          <w:numId w:val="1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Osoby, których dane są przetwarzane, posiadają prawo dostępu do treści swoich danych oraz prawo ich sprostowania.</w:t>
      </w:r>
    </w:p>
    <w:p>
      <w:pPr>
        <w:pStyle w:val="Akapitzlist1"/>
        <w:numPr>
          <w:ilvl w:val="0"/>
          <w:numId w:val="1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niezbędne do załatwienia sprawy, a ich zakres został określony </w:t>
        <w:br/>
        <w:t>w obowiązujących przepisach prawa dotyczących spraw z zakresu realizacji ustawowych zadań urzędu.</w:t>
      </w:r>
    </w:p>
    <w:p>
      <w:pPr>
        <w:pStyle w:val="Akapitzlist1"/>
        <w:numPr>
          <w:ilvl w:val="0"/>
          <w:numId w:val="1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Odbiorcami danych osobowych są wyłącznie podmioty uprawnione do uzyskania danych osobowych na postawie przepisów prawa oraz podmioty, które przetwarzają dane osobowe w imieniu Administratora na podstawie zawartej umowy powierzenia danych osobowych (tzw. podmioty przetwarzające).</w:t>
      </w:r>
    </w:p>
    <w:p>
      <w:pPr>
        <w:pStyle w:val="Akapitzlist1"/>
        <w:numPr>
          <w:ilvl w:val="0"/>
          <w:numId w:val="1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przekazywane do państw trzecich.</w:t>
      </w:r>
    </w:p>
    <w:p>
      <w:pPr>
        <w:pStyle w:val="Akapitzlist1"/>
        <w:numPr>
          <w:ilvl w:val="0"/>
          <w:numId w:val="1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przetwarzane przez okres niezbędny do realizacji wskazanego powyżej celu przetwarzania, tym w obowiązku archiwizacyjnego wynikającego z przepisów prawa.</w:t>
      </w:r>
    </w:p>
    <w:p>
      <w:pPr>
        <w:pStyle w:val="Akapitzlist1"/>
        <w:numPr>
          <w:ilvl w:val="0"/>
          <w:numId w:val="1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Osobie, której dane są przetwarzane, przysługuje prawo wniesienia skargi do organu nadzorczego, </w:t>
        <w:br/>
        <w:t>tj. Prezesa Urzędu Ochrony Danych Osobowych.</w:t>
      </w:r>
    </w:p>
    <w:p>
      <w:pPr>
        <w:pStyle w:val="Akapitzlist1"/>
        <w:numPr>
          <w:ilvl w:val="0"/>
          <w:numId w:val="1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sprawach związanych z danymi osobowymi można kontaktować się z inspektorem ochrony danych, </w:t>
        <w:br/>
        <w:t xml:space="preserve">e-mail: </w:t>
      </w:r>
      <w:r>
        <w:rPr>
          <w:sz w:val="20"/>
          <w:szCs w:val="20"/>
        </w:rPr>
        <w:t>iod@pinbmt.pl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hd w:val="clear" w:color="auto" w:fill="FFFFFF"/>
        <w:spacing w:lineRule="atLeast" w:line="480" w:before="0" w:after="480"/>
        <w:rPr>
          <w:rFonts w:ascii="Arial" w:hAnsi="Arial" w:eastAsia="Times New Roman" w:cs="Arial"/>
          <w:color w:val="212529"/>
          <w:spacing w:val="29"/>
          <w:sz w:val="24"/>
          <w:szCs w:val="24"/>
          <w:lang w:eastAsia="pl-PL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c12b6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c12b6f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Strong">
    <w:name w:val="Strong"/>
    <w:basedOn w:val="DefaultParagraphFont"/>
    <w:uiPriority w:val="22"/>
    <w:qFormat/>
    <w:rsid w:val="00c12b6f"/>
    <w:rPr>
      <w:b/>
      <w:bCs/>
    </w:rPr>
  </w:style>
  <w:style w:type="character" w:styleId="Czeinternetowe">
    <w:name w:val="Hyperlink"/>
    <w:basedOn w:val="DefaultParagraphFont"/>
    <w:uiPriority w:val="99"/>
    <w:unhideWhenUsed/>
    <w:rsid w:val="00c12b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964ea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Komunikat" w:customStyle="1">
    <w:name w:val="komunikat"/>
    <w:basedOn w:val="Normal"/>
    <w:qFormat/>
    <w:rsid w:val="00c12b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Rodo" w:customStyle="1">
    <w:name w:val="rodo"/>
    <w:basedOn w:val="Normal"/>
    <w:qFormat/>
    <w:rsid w:val="00c12b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c12b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zlist1" w:customStyle="1">
    <w:name w:val="Akapit z listą1"/>
    <w:basedOn w:val="Normal"/>
    <w:qFormat/>
    <w:rsid w:val="00863de9"/>
    <w:pPr>
      <w:spacing w:lineRule="auto" w:line="252"/>
      <w:ind w:left="720" w:hanging="0"/>
    </w:pPr>
    <w:rPr>
      <w:rFonts w:ascii="Calibri" w:hAnsi="Calibri" w:eastAsia="Times New Roman" w:cs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LibreOffice/7.4.0.3$Windows_X86_64 LibreOffice_project/f85e47c08ddd19c015c0114a68350214f7066f5a</Application>
  <AppVersion>15.0000</AppVersion>
  <Pages>1</Pages>
  <Words>248</Words>
  <Characters>1606</Characters>
  <CharactersWithSpaces>1842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2022-05-30T08:55:00Z</dcterms:created>
  <dc:creator>User</dc:creator>
  <dc:description/>
  <dc:language>pl-PL</dc:language>
  <cp:lastModifiedBy/>
  <dcterms:modified xsi:type="dcterms:W3CDTF">2022-09-12T09:03:30Z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